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7291" w14:textId="77777777" w:rsidR="00540FB5" w:rsidRDefault="00540FB5" w:rsidP="00540FB5">
      <w:pPr>
        <w:rPr>
          <w:b/>
          <w:color w:val="4472C4" w:themeColor="accent1"/>
        </w:rPr>
      </w:pPr>
      <w:r w:rsidRPr="006B1D00">
        <w:rPr>
          <w:b/>
          <w:color w:val="4472C4" w:themeColor="accent1"/>
        </w:rPr>
        <w:t>Q3: CASE STUDY QUESTION #3</w:t>
      </w:r>
    </w:p>
    <w:p w14:paraId="3FDDDC6C" w14:textId="77777777" w:rsidR="00540FB5" w:rsidRDefault="00540FB5" w:rsidP="00540FB5">
      <w:pPr>
        <w:ind w:left="720"/>
        <w:rPr>
          <w:b/>
          <w:color w:val="4472C4" w:themeColor="accent1"/>
        </w:rPr>
      </w:pPr>
      <w:r w:rsidRPr="006B1D00">
        <w:rPr>
          <w:b/>
          <w:color w:val="4472C4" w:themeColor="accent1"/>
        </w:rPr>
        <w:t xml:space="preserve">What are 2 new strategies the institution could use to address its challenges and opportunities?  </w:t>
      </w:r>
    </w:p>
    <w:p w14:paraId="3D5DFA78" w14:textId="77777777" w:rsidR="00540FB5" w:rsidRDefault="00540FB5" w:rsidP="00540FB5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B1D00">
        <w:rPr>
          <w:b/>
          <w:color w:val="4472C4" w:themeColor="accent1"/>
        </w:rPr>
        <w:t xml:space="preserve">Where is the institution most vulnerable for each new strategy and why? </w:t>
      </w:r>
    </w:p>
    <w:p w14:paraId="595EA243" w14:textId="77777777" w:rsidR="00540FB5" w:rsidRDefault="00540FB5" w:rsidP="00540FB5">
      <w:pPr>
        <w:spacing w:line="240" w:lineRule="auto"/>
        <w:contextualSpacing/>
      </w:pPr>
    </w:p>
    <w:p w14:paraId="1E83C7EC" w14:textId="77777777" w:rsidR="00540FB5" w:rsidRDefault="00540FB5" w:rsidP="00540FB5">
      <w:pPr>
        <w:spacing w:line="240" w:lineRule="auto"/>
        <w:contextualSpacing/>
      </w:pPr>
    </w:p>
    <w:p w14:paraId="40996B92" w14:textId="77777777" w:rsidR="00540FB5" w:rsidRPr="00E502DB" w:rsidRDefault="00540FB5" w:rsidP="00540FB5">
      <w:pPr>
        <w:spacing w:line="240" w:lineRule="auto"/>
        <w:contextualSpacing/>
        <w:rPr>
          <w:b/>
          <w:bCs/>
        </w:rPr>
      </w:pPr>
      <w:r w:rsidRPr="00E502DB">
        <w:rPr>
          <w:b/>
          <w:bCs/>
        </w:rPr>
        <w:t>Introduction:</w:t>
      </w:r>
    </w:p>
    <w:p w14:paraId="58C09AC7" w14:textId="77777777" w:rsidR="00540FB5" w:rsidRDefault="00540FB5" w:rsidP="00540FB5">
      <w:pPr>
        <w:spacing w:line="240" w:lineRule="auto"/>
        <w:contextualSpacing/>
      </w:pPr>
    </w:p>
    <w:p w14:paraId="6FFE9CDB" w14:textId="77777777" w:rsidR="00540FB5" w:rsidRDefault="00540FB5" w:rsidP="00540FB5">
      <w:pPr>
        <w:spacing w:line="240" w:lineRule="auto"/>
        <w:contextualSpacing/>
      </w:pPr>
      <w:r>
        <w:t xml:space="preserve">Good afternoon, Board of Trustees.  The executive team and I are grateful for this opportunity to continue our series of presentations which so far have given a big picture view of the current state of LCC and a more in-depth analysis of our successes and challenges over the last eighteen months.  </w:t>
      </w:r>
    </w:p>
    <w:p w14:paraId="15D4723A" w14:textId="77777777" w:rsidR="00540FB5" w:rsidRDefault="00540FB5" w:rsidP="00540FB5">
      <w:pPr>
        <w:spacing w:line="240" w:lineRule="auto"/>
        <w:contextualSpacing/>
      </w:pPr>
    </w:p>
    <w:p w14:paraId="122EC782" w14:textId="77777777" w:rsidR="00540FB5" w:rsidRPr="00797F31" w:rsidRDefault="00540FB5" w:rsidP="00540FB5">
      <w:pPr>
        <w:spacing w:line="240" w:lineRule="auto"/>
        <w:contextualSpacing/>
        <w:rPr>
          <w:b/>
          <w:bCs/>
        </w:rPr>
      </w:pPr>
      <w:r w:rsidRPr="00797F31">
        <w:rPr>
          <w:b/>
          <w:bCs/>
        </w:rPr>
        <w:t>Brief Recap of the State of LCC:</w:t>
      </w:r>
    </w:p>
    <w:p w14:paraId="27A86EB1" w14:textId="77777777" w:rsidR="00540FB5" w:rsidRDefault="00540FB5" w:rsidP="00540FB5">
      <w:pPr>
        <w:spacing w:line="240" w:lineRule="auto"/>
        <w:contextualSpacing/>
      </w:pPr>
    </w:p>
    <w:p w14:paraId="03AB3314" w14:textId="77777777" w:rsidR="00540FB5" w:rsidRDefault="00540FB5" w:rsidP="00540FB5">
      <w:pPr>
        <w:spacing w:line="240" w:lineRule="auto"/>
        <w:contextualSpacing/>
      </w:pPr>
    </w:p>
    <w:p w14:paraId="59D33146" w14:textId="77777777" w:rsidR="00540FB5" w:rsidRPr="00797F31" w:rsidRDefault="00540FB5" w:rsidP="00540FB5">
      <w:pPr>
        <w:spacing w:line="240" w:lineRule="auto"/>
        <w:contextualSpacing/>
        <w:rPr>
          <w:b/>
          <w:bCs/>
        </w:rPr>
      </w:pPr>
      <w:r w:rsidRPr="00797F31">
        <w:rPr>
          <w:b/>
          <w:bCs/>
        </w:rPr>
        <w:t>Strategy 1: Focus on Faculty Development</w:t>
      </w:r>
      <w:r>
        <w:rPr>
          <w:b/>
          <w:bCs/>
        </w:rPr>
        <w:t>:</w:t>
      </w:r>
    </w:p>
    <w:p w14:paraId="16162E50" w14:textId="77777777" w:rsidR="00540FB5" w:rsidRDefault="00540FB5" w:rsidP="00540FB5">
      <w:pPr>
        <w:spacing w:line="240" w:lineRule="auto"/>
        <w:contextualSpacing/>
      </w:pPr>
    </w:p>
    <w:p w14:paraId="6BFB6B68" w14:textId="77777777" w:rsidR="00540FB5" w:rsidRDefault="00540FB5" w:rsidP="00540FB5">
      <w:pPr>
        <w:spacing w:line="240" w:lineRule="auto"/>
        <w:contextualSpacing/>
      </w:pPr>
      <w:r>
        <w:t>Why?</w:t>
      </w:r>
    </w:p>
    <w:p w14:paraId="27546566" w14:textId="77777777" w:rsidR="00540FB5" w:rsidRDefault="00540FB5" w:rsidP="00540FB5">
      <w:pPr>
        <w:spacing w:line="240" w:lineRule="auto"/>
        <w:contextualSpacing/>
      </w:pPr>
    </w:p>
    <w:p w14:paraId="6BC2D431" w14:textId="77777777" w:rsidR="00540FB5" w:rsidRPr="00004483" w:rsidRDefault="00540FB5" w:rsidP="00540FB5">
      <w:pPr>
        <w:pStyle w:val="ListParagraph"/>
        <w:numPr>
          <w:ilvl w:val="0"/>
          <w:numId w:val="5"/>
        </w:numPr>
      </w:pPr>
      <w:r w:rsidRPr="00004483">
        <w:t>Emphasize the legacy and the desire to carry it forward in a constantly evolving educational environment</w:t>
      </w:r>
    </w:p>
    <w:p w14:paraId="2C534959" w14:textId="77777777" w:rsidR="00540FB5" w:rsidRDefault="00540FB5" w:rsidP="00540FB5">
      <w:pPr>
        <w:pStyle w:val="ListParagraph"/>
        <w:numPr>
          <w:ilvl w:val="0"/>
          <w:numId w:val="5"/>
        </w:numPr>
        <w:spacing w:line="240" w:lineRule="auto"/>
      </w:pPr>
    </w:p>
    <w:p w14:paraId="5BD4A0E9" w14:textId="77777777" w:rsidR="00540FB5" w:rsidRDefault="00540FB5" w:rsidP="00540FB5">
      <w:pPr>
        <w:spacing w:line="240" w:lineRule="auto"/>
        <w:contextualSpacing/>
      </w:pPr>
    </w:p>
    <w:p w14:paraId="072DF80B" w14:textId="77777777" w:rsidR="00540FB5" w:rsidRDefault="00540FB5" w:rsidP="00540FB5">
      <w:pPr>
        <w:spacing w:line="240" w:lineRule="auto"/>
        <w:contextualSpacing/>
      </w:pPr>
      <w:r>
        <w:t>Keys areas:</w:t>
      </w:r>
    </w:p>
    <w:p w14:paraId="099178F8" w14:textId="77777777" w:rsidR="00540FB5" w:rsidRDefault="00540FB5" w:rsidP="00540FB5">
      <w:pPr>
        <w:pStyle w:val="ListParagraph"/>
        <w:numPr>
          <w:ilvl w:val="0"/>
          <w:numId w:val="2"/>
        </w:numPr>
        <w:spacing w:line="240" w:lineRule="auto"/>
      </w:pPr>
      <w:r>
        <w:t>Developing faculty leaders</w:t>
      </w:r>
    </w:p>
    <w:p w14:paraId="2CDA73B3" w14:textId="77777777" w:rsidR="00540FB5" w:rsidRDefault="00540FB5" w:rsidP="00540FB5">
      <w:pPr>
        <w:pStyle w:val="ListParagraph"/>
        <w:numPr>
          <w:ilvl w:val="0"/>
          <w:numId w:val="2"/>
        </w:numPr>
        <w:spacing w:line="240" w:lineRule="auto"/>
      </w:pPr>
      <w:r>
        <w:t>Closing equity gaps</w:t>
      </w:r>
    </w:p>
    <w:p w14:paraId="539556F1" w14:textId="77777777" w:rsidR="00540FB5" w:rsidRDefault="00540FB5" w:rsidP="00540FB5">
      <w:pPr>
        <w:pStyle w:val="ListParagraph"/>
        <w:numPr>
          <w:ilvl w:val="1"/>
          <w:numId w:val="2"/>
        </w:numPr>
        <w:spacing w:line="240" w:lineRule="auto"/>
      </w:pPr>
      <w:r>
        <w:t xml:space="preserve">Leverage our Equity funding to invest in professional development opportunities </w:t>
      </w:r>
    </w:p>
    <w:p w14:paraId="23354F3E" w14:textId="77777777" w:rsidR="00540FB5" w:rsidRDefault="00540FB5" w:rsidP="00540FB5">
      <w:pPr>
        <w:pStyle w:val="ListParagraph"/>
        <w:numPr>
          <w:ilvl w:val="1"/>
          <w:numId w:val="2"/>
        </w:numPr>
        <w:spacing w:line="240" w:lineRule="auto"/>
      </w:pPr>
      <w:r>
        <w:t>Give all faculty stipends to complete an equity audit of their courses</w:t>
      </w:r>
    </w:p>
    <w:p w14:paraId="4F2DC262" w14:textId="77777777" w:rsidR="00540FB5" w:rsidRDefault="00540FB5" w:rsidP="00540FB5">
      <w:pPr>
        <w:pStyle w:val="ListParagraph"/>
        <w:numPr>
          <w:ilvl w:val="0"/>
          <w:numId w:val="2"/>
        </w:numPr>
        <w:spacing w:line="240" w:lineRule="auto"/>
      </w:pPr>
      <w:r>
        <w:t>A deep dive into data</w:t>
      </w:r>
    </w:p>
    <w:p w14:paraId="298700AC" w14:textId="77777777" w:rsidR="00540FB5" w:rsidRDefault="00540FB5" w:rsidP="00540FB5">
      <w:pPr>
        <w:pStyle w:val="ListParagraph"/>
        <w:numPr>
          <w:ilvl w:val="1"/>
          <w:numId w:val="2"/>
        </w:numPr>
        <w:spacing w:line="240" w:lineRule="auto"/>
      </w:pPr>
      <w:r>
        <w:t>Host a data summit to review relevant data in an intentional and meaningful way</w:t>
      </w:r>
    </w:p>
    <w:p w14:paraId="3B317C82" w14:textId="77777777" w:rsidR="00540FB5" w:rsidRDefault="00540FB5" w:rsidP="00540FB5">
      <w:pPr>
        <w:pStyle w:val="ListParagraph"/>
        <w:numPr>
          <w:ilvl w:val="1"/>
          <w:numId w:val="2"/>
        </w:numPr>
        <w:spacing w:line="240" w:lineRule="auto"/>
      </w:pPr>
      <w:r>
        <w:t>Provide course specific data to faculty and an opportunity for them to reflect on that data.</w:t>
      </w:r>
    </w:p>
    <w:p w14:paraId="74825FA4" w14:textId="77777777" w:rsidR="00540FB5" w:rsidRDefault="00540FB5" w:rsidP="00540FB5">
      <w:pPr>
        <w:spacing w:line="240" w:lineRule="auto"/>
        <w:contextualSpacing/>
      </w:pPr>
    </w:p>
    <w:p w14:paraId="489BFD4E" w14:textId="77777777" w:rsidR="00540FB5" w:rsidRDefault="00540FB5" w:rsidP="00540FB5">
      <w:pPr>
        <w:spacing w:line="240" w:lineRule="auto"/>
        <w:contextualSpacing/>
      </w:pPr>
      <w:r w:rsidRPr="0024079F">
        <w:rPr>
          <w:b/>
          <w:bCs/>
        </w:rPr>
        <w:t>Strategy 2: Create a Culture of Collaboration:</w:t>
      </w:r>
    </w:p>
    <w:p w14:paraId="23517460" w14:textId="77777777" w:rsidR="00540FB5" w:rsidRDefault="00540FB5" w:rsidP="00540FB5">
      <w:pPr>
        <w:spacing w:line="240" w:lineRule="auto"/>
        <w:contextualSpacing/>
      </w:pPr>
    </w:p>
    <w:p w14:paraId="06EA54F4" w14:textId="77777777" w:rsidR="00540FB5" w:rsidRDefault="00540FB5" w:rsidP="00540FB5">
      <w:pPr>
        <w:spacing w:line="240" w:lineRule="auto"/>
        <w:contextualSpacing/>
      </w:pPr>
      <w:r>
        <w:t>Why?</w:t>
      </w:r>
    </w:p>
    <w:p w14:paraId="66C9D274" w14:textId="77777777" w:rsidR="00540FB5" w:rsidRDefault="00540FB5" w:rsidP="00540FB5">
      <w:pPr>
        <w:spacing w:line="240" w:lineRule="auto"/>
        <w:contextualSpacing/>
      </w:pPr>
    </w:p>
    <w:p w14:paraId="679BA6B9" w14:textId="77777777" w:rsidR="00540FB5" w:rsidRDefault="00540FB5" w:rsidP="00540FB5">
      <w:pPr>
        <w:pStyle w:val="ListParagraph"/>
        <w:numPr>
          <w:ilvl w:val="0"/>
          <w:numId w:val="4"/>
        </w:numPr>
        <w:spacing w:line="240" w:lineRule="auto"/>
      </w:pPr>
      <w:r w:rsidRPr="00E165EF">
        <w:t>Takes time and a variety and multitude voices to identify the how the institution can address its greatest challenges.</w:t>
      </w:r>
    </w:p>
    <w:p w14:paraId="5957E757" w14:textId="77777777" w:rsidR="00540FB5" w:rsidRPr="0052024B" w:rsidRDefault="00540FB5" w:rsidP="00540FB5">
      <w:pPr>
        <w:pStyle w:val="ListParagraph"/>
        <w:numPr>
          <w:ilvl w:val="0"/>
          <w:numId w:val="4"/>
        </w:numPr>
      </w:pPr>
      <w:r>
        <w:t xml:space="preserve">Be </w:t>
      </w:r>
      <w:r w:rsidRPr="0052024B">
        <w:t>intentional about bringing in the student voice</w:t>
      </w:r>
    </w:p>
    <w:p w14:paraId="1C52D02C" w14:textId="77777777" w:rsidR="00540FB5" w:rsidRPr="00843FFD" w:rsidRDefault="00540FB5" w:rsidP="00540FB5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843FFD">
        <w:rPr>
          <w:bCs/>
          <w:color w:val="000000" w:themeColor="text1"/>
        </w:rPr>
        <w:t xml:space="preserve">Wider input from the various stakeholders in the institution – inclusive process, campus-wide input on the way forward for LCC – leveraging new resources, partnerships, challenges and opportunities </w:t>
      </w:r>
    </w:p>
    <w:p w14:paraId="3008DA1D" w14:textId="77777777" w:rsidR="00540FB5" w:rsidRDefault="00540FB5" w:rsidP="00540FB5">
      <w:pPr>
        <w:pStyle w:val="ListParagraph"/>
        <w:numPr>
          <w:ilvl w:val="0"/>
          <w:numId w:val="4"/>
        </w:numPr>
        <w:spacing w:line="240" w:lineRule="auto"/>
      </w:pPr>
      <w:r>
        <w:t>Just as we did in the pandemic, facing our current challenges will require an all-hand-on-deck approach to working through these challenges</w:t>
      </w:r>
    </w:p>
    <w:p w14:paraId="5EA451DE" w14:textId="77777777" w:rsidR="00540FB5" w:rsidRDefault="00540FB5" w:rsidP="00540FB5">
      <w:pPr>
        <w:spacing w:line="240" w:lineRule="auto"/>
        <w:contextualSpacing/>
      </w:pPr>
      <w:r>
        <w:t>Key areas:</w:t>
      </w:r>
    </w:p>
    <w:p w14:paraId="60E5887D" w14:textId="77777777" w:rsidR="00540FB5" w:rsidRDefault="00540FB5" w:rsidP="00540FB5">
      <w:pPr>
        <w:spacing w:line="240" w:lineRule="auto"/>
        <w:contextualSpacing/>
      </w:pPr>
    </w:p>
    <w:p w14:paraId="60B21141" w14:textId="77777777" w:rsidR="00540FB5" w:rsidRDefault="00540FB5" w:rsidP="00540FB5">
      <w:pPr>
        <w:pStyle w:val="ListParagraph"/>
        <w:numPr>
          <w:ilvl w:val="0"/>
          <w:numId w:val="3"/>
        </w:numPr>
        <w:spacing w:line="240" w:lineRule="auto"/>
      </w:pPr>
      <w:r>
        <w:t>Guided Pathways Implementation – Define Guided Pathways</w:t>
      </w:r>
    </w:p>
    <w:p w14:paraId="2A4CCF65" w14:textId="77777777" w:rsidR="00540FB5" w:rsidRDefault="00540FB5" w:rsidP="00540FB5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Expanding Dual Enrollment and K-12 relationships to get students on the path early</w:t>
      </w:r>
    </w:p>
    <w:p w14:paraId="5FBD14EE" w14:textId="77777777" w:rsidR="00540FB5" w:rsidRDefault="00540FB5" w:rsidP="00540FB5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Addressing changes in employment needs </w:t>
      </w:r>
    </w:p>
    <w:p w14:paraId="73D8D3FC" w14:textId="77777777" w:rsidR="00540FB5" w:rsidRDefault="00540FB5" w:rsidP="00540FB5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 xml:space="preserve">Interrogating policies and processes to remove barriers and provide relentless clarity </w:t>
      </w:r>
    </w:p>
    <w:p w14:paraId="60496F78" w14:textId="77777777" w:rsidR="00540FB5" w:rsidRDefault="00540FB5" w:rsidP="00540FB5">
      <w:pPr>
        <w:pStyle w:val="ListParagraph"/>
        <w:numPr>
          <w:ilvl w:val="1"/>
          <w:numId w:val="3"/>
        </w:numPr>
        <w:spacing w:line="240" w:lineRule="auto"/>
      </w:pPr>
      <w:r w:rsidRPr="00CA2276">
        <w:t xml:space="preserve">Identify priorities surrounding Guided Pathways and set up design teams around each of the priorities – to intentionally focus on those priorities bringing in a variety of voices </w:t>
      </w:r>
    </w:p>
    <w:p w14:paraId="7C46316C" w14:textId="77777777" w:rsidR="00540FB5" w:rsidRDefault="00540FB5" w:rsidP="00540FB5">
      <w:pPr>
        <w:pStyle w:val="ListParagraph"/>
        <w:numPr>
          <w:ilvl w:val="0"/>
          <w:numId w:val="3"/>
        </w:numPr>
        <w:spacing w:line="240" w:lineRule="auto"/>
      </w:pPr>
      <w:r>
        <w:t>Addressing the deficit budget</w:t>
      </w:r>
    </w:p>
    <w:p w14:paraId="2BE2EC7B" w14:textId="77777777" w:rsidR="00540FB5" w:rsidRDefault="00540FB5" w:rsidP="00540FB5">
      <w:pPr>
        <w:pStyle w:val="ListParagraph"/>
        <w:numPr>
          <w:ilvl w:val="1"/>
          <w:numId w:val="3"/>
        </w:numPr>
        <w:spacing w:line="240" w:lineRule="auto"/>
      </w:pPr>
      <w:r>
        <w:t xml:space="preserve">Creating a transparent process for resource allocation </w:t>
      </w:r>
    </w:p>
    <w:p w14:paraId="3B96E20E" w14:textId="77777777" w:rsidR="00540FB5" w:rsidRDefault="00540FB5" w:rsidP="00540FB5">
      <w:pPr>
        <w:spacing w:line="240" w:lineRule="auto"/>
      </w:pPr>
    </w:p>
    <w:p w14:paraId="266B15D8" w14:textId="77777777" w:rsidR="00540FB5" w:rsidRPr="0024079F" w:rsidRDefault="00540FB5" w:rsidP="00540FB5">
      <w:pPr>
        <w:spacing w:line="240" w:lineRule="auto"/>
      </w:pPr>
      <w:r>
        <w:t>Closing:</w:t>
      </w:r>
    </w:p>
    <w:p w14:paraId="46EA50D3" w14:textId="77777777" w:rsidR="00E86E78" w:rsidRDefault="00E86E78"/>
    <w:sectPr w:rsidR="00E86E78" w:rsidSect="006B1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D8C"/>
    <w:multiLevelType w:val="hybridMultilevel"/>
    <w:tmpl w:val="B244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86EA0"/>
    <w:multiLevelType w:val="hybridMultilevel"/>
    <w:tmpl w:val="C7A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3AE"/>
    <w:multiLevelType w:val="hybridMultilevel"/>
    <w:tmpl w:val="5BCA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545D"/>
    <w:multiLevelType w:val="hybridMultilevel"/>
    <w:tmpl w:val="7D2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7A73"/>
    <w:multiLevelType w:val="hybridMultilevel"/>
    <w:tmpl w:val="A1A2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4346">
    <w:abstractNumId w:val="0"/>
  </w:num>
  <w:num w:numId="2" w16cid:durableId="70086864">
    <w:abstractNumId w:val="2"/>
  </w:num>
  <w:num w:numId="3" w16cid:durableId="697512077">
    <w:abstractNumId w:val="1"/>
  </w:num>
  <w:num w:numId="4" w16cid:durableId="1501584671">
    <w:abstractNumId w:val="4"/>
  </w:num>
  <w:num w:numId="5" w16cid:durableId="863441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B5"/>
    <w:rsid w:val="00540FB5"/>
    <w:rsid w:val="00975FB8"/>
    <w:rsid w:val="00E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6C41"/>
  <w15:chartTrackingRefBased/>
  <w15:docId w15:val="{DCCBEE78-DE8E-481A-8F58-498224D9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missjspar@gmail.com</dc:creator>
  <cp:keywords/>
  <dc:description/>
  <cp:lastModifiedBy>missjspar@gmail.com</cp:lastModifiedBy>
  <cp:revision>2</cp:revision>
  <dcterms:created xsi:type="dcterms:W3CDTF">2022-07-14T07:08:00Z</dcterms:created>
  <dcterms:modified xsi:type="dcterms:W3CDTF">2022-07-14T07:10:00Z</dcterms:modified>
</cp:coreProperties>
</file>